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12FD5" w14:textId="77777777" w:rsidR="008B0F9E" w:rsidRPr="004B1D08" w:rsidRDefault="004B1D08">
      <w:pPr>
        <w:rPr>
          <w:sz w:val="20"/>
        </w:rPr>
      </w:pPr>
      <w:r w:rsidRPr="004B1D08">
        <w:rPr>
          <w:rFonts w:ascii="Arial" w:hAnsi="Arial" w:cs="Arial"/>
          <w:color w:val="222222"/>
          <w:sz w:val="20"/>
          <w:shd w:val="clear" w:color="auto" w:fill="FFFFFF"/>
        </w:rPr>
        <w:t> The </w:t>
      </w:r>
      <w:r w:rsidRPr="004B1D08">
        <w:rPr>
          <w:rStyle w:val="il"/>
          <w:rFonts w:ascii="Arial" w:hAnsi="Arial" w:cs="Arial"/>
          <w:color w:val="222222"/>
          <w:sz w:val="20"/>
          <w:shd w:val="clear" w:color="auto" w:fill="FFFFFF"/>
        </w:rPr>
        <w:t>DDNC</w:t>
      </w:r>
      <w:r w:rsidRPr="004B1D08">
        <w:rPr>
          <w:rFonts w:ascii="Arial" w:hAnsi="Arial" w:cs="Arial"/>
          <w:color w:val="222222"/>
          <w:sz w:val="20"/>
          <w:shd w:val="clear" w:color="auto" w:fill="FFFFFF"/>
        </w:rPr>
        <w:t> held its annual Public Policy Forum and Advocacy Day meetings Mar 5 &amp; 6, 2018</w:t>
      </w:r>
      <w:r w:rsidRPr="004B1D08">
        <w:rPr>
          <w:rFonts w:ascii="Arial" w:hAnsi="Arial" w:cs="Arial"/>
          <w:color w:val="222222"/>
          <w:sz w:val="20"/>
        </w:rPr>
        <w:br/>
      </w:r>
      <w:r w:rsidRPr="004B1D08">
        <w:rPr>
          <w:rFonts w:ascii="Arial" w:hAnsi="Arial" w:cs="Arial"/>
          <w:color w:val="222222"/>
          <w:sz w:val="20"/>
        </w:rPr>
        <w:br/>
      </w:r>
      <w:r w:rsidRPr="004B1D08">
        <w:rPr>
          <w:rFonts w:ascii="Arial" w:hAnsi="Arial" w:cs="Arial"/>
          <w:color w:val="222222"/>
          <w:sz w:val="20"/>
          <w:shd w:val="clear" w:color="auto" w:fill="FFFFFF"/>
        </w:rPr>
        <w:t xml:space="preserve">on Capitol </w:t>
      </w:r>
      <w:proofErr w:type="gramStart"/>
      <w:r w:rsidRPr="004B1D08">
        <w:rPr>
          <w:rFonts w:ascii="Arial" w:hAnsi="Arial" w:cs="Arial"/>
          <w:color w:val="222222"/>
          <w:sz w:val="20"/>
          <w:shd w:val="clear" w:color="auto" w:fill="FFFFFF"/>
        </w:rPr>
        <w:t>Hill .</w:t>
      </w:r>
      <w:proofErr w:type="gramEnd"/>
      <w:r w:rsidRPr="004B1D08">
        <w:rPr>
          <w:rFonts w:ascii="Arial" w:hAnsi="Arial" w:cs="Arial"/>
          <w:color w:val="222222"/>
          <w:sz w:val="20"/>
          <w:shd w:val="clear" w:color="auto" w:fill="FFFFFF"/>
        </w:rPr>
        <w:t xml:space="preserve"> There were over 180 attendees from our 35 Constituent Member advocacy or-</w:t>
      </w:r>
      <w:r w:rsidRPr="004B1D08">
        <w:rPr>
          <w:rFonts w:ascii="Arial" w:hAnsi="Arial" w:cs="Arial"/>
          <w:color w:val="222222"/>
          <w:sz w:val="20"/>
        </w:rPr>
        <w:br/>
      </w:r>
      <w:r w:rsidRPr="004B1D08">
        <w:rPr>
          <w:rFonts w:ascii="Arial" w:hAnsi="Arial" w:cs="Arial"/>
          <w:color w:val="222222"/>
          <w:sz w:val="20"/>
        </w:rPr>
        <w:br/>
      </w:r>
      <w:proofErr w:type="spellStart"/>
      <w:r w:rsidRPr="004B1D08">
        <w:rPr>
          <w:rFonts w:ascii="Arial" w:hAnsi="Arial" w:cs="Arial"/>
          <w:color w:val="222222"/>
          <w:sz w:val="20"/>
          <w:shd w:val="clear" w:color="auto" w:fill="FFFFFF"/>
        </w:rPr>
        <w:t>ganizations</w:t>
      </w:r>
      <w:proofErr w:type="spellEnd"/>
      <w:r w:rsidRPr="004B1D08">
        <w:rPr>
          <w:rFonts w:ascii="Arial" w:hAnsi="Arial" w:cs="Arial"/>
          <w:color w:val="222222"/>
          <w:sz w:val="20"/>
          <w:shd w:val="clear" w:color="auto" w:fill="FFFFFF"/>
        </w:rPr>
        <w:t xml:space="preserve">, including also representatives from ACG, AGA, </w:t>
      </w:r>
      <w:proofErr w:type="gramStart"/>
      <w:r w:rsidRPr="004B1D08">
        <w:rPr>
          <w:rFonts w:ascii="Arial" w:hAnsi="Arial" w:cs="Arial"/>
          <w:color w:val="222222"/>
          <w:sz w:val="20"/>
          <w:shd w:val="clear" w:color="auto" w:fill="FFFFFF"/>
        </w:rPr>
        <w:t>SGNA ,</w:t>
      </w:r>
      <w:proofErr w:type="gramEnd"/>
      <w:r w:rsidRPr="004B1D08">
        <w:rPr>
          <w:rFonts w:ascii="Arial" w:hAnsi="Arial" w:cs="Arial"/>
          <w:color w:val="222222"/>
          <w:sz w:val="20"/>
          <w:shd w:val="clear" w:color="auto" w:fill="FFFFFF"/>
        </w:rPr>
        <w:t xml:space="preserve"> and numerous state GI</w:t>
      </w:r>
      <w:r w:rsidRPr="004B1D08">
        <w:rPr>
          <w:rFonts w:ascii="Arial" w:hAnsi="Arial" w:cs="Arial"/>
          <w:color w:val="222222"/>
          <w:sz w:val="20"/>
        </w:rPr>
        <w:br/>
      </w:r>
      <w:bookmarkStart w:id="0" w:name="_GoBack"/>
      <w:bookmarkEnd w:id="0"/>
      <w:r w:rsidRPr="004B1D08">
        <w:rPr>
          <w:rFonts w:ascii="Arial" w:hAnsi="Arial" w:cs="Arial"/>
          <w:color w:val="222222"/>
          <w:sz w:val="20"/>
        </w:rPr>
        <w:br/>
      </w:r>
      <w:r w:rsidRPr="004B1D08">
        <w:rPr>
          <w:rFonts w:ascii="Arial" w:hAnsi="Arial" w:cs="Arial"/>
          <w:color w:val="222222"/>
          <w:sz w:val="20"/>
          <w:shd w:val="clear" w:color="auto" w:fill="FFFFFF"/>
        </w:rPr>
        <w:t xml:space="preserve">Societies . 25 teams made up of a Gastroenterologist, SGNA </w:t>
      </w:r>
      <w:proofErr w:type="spellStart"/>
      <w:proofErr w:type="gramStart"/>
      <w:r w:rsidRPr="004B1D08">
        <w:rPr>
          <w:rFonts w:ascii="Arial" w:hAnsi="Arial" w:cs="Arial"/>
          <w:color w:val="222222"/>
          <w:sz w:val="20"/>
          <w:shd w:val="clear" w:color="auto" w:fill="FFFFFF"/>
        </w:rPr>
        <w:t>nurse,and</w:t>
      </w:r>
      <w:proofErr w:type="spellEnd"/>
      <w:proofErr w:type="gramEnd"/>
      <w:r w:rsidRPr="004B1D08">
        <w:rPr>
          <w:rFonts w:ascii="Arial" w:hAnsi="Arial" w:cs="Arial"/>
          <w:color w:val="222222"/>
          <w:sz w:val="20"/>
          <w:shd w:val="clear" w:color="auto" w:fill="FFFFFF"/>
        </w:rPr>
        <w:t xml:space="preserve"> patients met with the</w:t>
      </w:r>
      <w:r w:rsidRPr="004B1D08">
        <w:rPr>
          <w:rFonts w:ascii="Arial" w:hAnsi="Arial" w:cs="Arial"/>
          <w:color w:val="222222"/>
          <w:sz w:val="20"/>
        </w:rPr>
        <w:br/>
      </w:r>
      <w:r w:rsidRPr="004B1D08">
        <w:rPr>
          <w:rFonts w:ascii="Arial" w:hAnsi="Arial" w:cs="Arial"/>
          <w:color w:val="222222"/>
          <w:sz w:val="20"/>
        </w:rPr>
        <w:br/>
      </w:r>
      <w:r w:rsidRPr="004B1D08">
        <w:rPr>
          <w:rFonts w:ascii="Arial" w:hAnsi="Arial" w:cs="Arial"/>
          <w:color w:val="222222"/>
          <w:sz w:val="20"/>
          <w:shd w:val="clear" w:color="auto" w:fill="FFFFFF"/>
        </w:rPr>
        <w:t>healthcare experts of Senators and Congressmen throughout the day. Senator Bill Cassidy of</w:t>
      </w:r>
      <w:r w:rsidRPr="004B1D08">
        <w:rPr>
          <w:rFonts w:ascii="Arial" w:hAnsi="Arial" w:cs="Arial"/>
          <w:color w:val="222222"/>
          <w:sz w:val="20"/>
        </w:rPr>
        <w:br/>
      </w:r>
      <w:r w:rsidRPr="004B1D08">
        <w:rPr>
          <w:rFonts w:ascii="Arial" w:hAnsi="Arial" w:cs="Arial"/>
          <w:color w:val="222222"/>
          <w:sz w:val="20"/>
        </w:rPr>
        <w:br/>
      </w:r>
      <w:proofErr w:type="gramStart"/>
      <w:r w:rsidRPr="004B1D08">
        <w:rPr>
          <w:rFonts w:ascii="Arial" w:hAnsi="Arial" w:cs="Arial"/>
          <w:color w:val="222222"/>
          <w:sz w:val="20"/>
          <w:shd w:val="clear" w:color="auto" w:fill="FFFFFF"/>
        </w:rPr>
        <w:t>La ,</w:t>
      </w:r>
      <w:proofErr w:type="gramEnd"/>
      <w:r w:rsidRPr="004B1D08">
        <w:rPr>
          <w:rFonts w:ascii="Arial" w:hAnsi="Arial" w:cs="Arial"/>
          <w:color w:val="222222"/>
          <w:sz w:val="20"/>
          <w:shd w:val="clear" w:color="auto" w:fill="FFFFFF"/>
        </w:rPr>
        <w:t xml:space="preserve"> a Hepatologist , was awarded our </w:t>
      </w:r>
      <w:r w:rsidRPr="004B1D08">
        <w:rPr>
          <w:rStyle w:val="il"/>
          <w:rFonts w:ascii="Arial" w:hAnsi="Arial" w:cs="Arial"/>
          <w:color w:val="222222"/>
          <w:sz w:val="20"/>
          <w:shd w:val="clear" w:color="auto" w:fill="FFFFFF"/>
        </w:rPr>
        <w:t>DDNC</w:t>
      </w:r>
      <w:r w:rsidRPr="004B1D08">
        <w:rPr>
          <w:rFonts w:ascii="Arial" w:hAnsi="Arial" w:cs="Arial"/>
          <w:color w:val="222222"/>
          <w:sz w:val="20"/>
          <w:shd w:val="clear" w:color="auto" w:fill="FFFFFF"/>
        </w:rPr>
        <w:t> service award for 2018 at our awards luncheon. </w:t>
      </w:r>
      <w:r w:rsidRPr="004B1D08">
        <w:rPr>
          <w:rFonts w:ascii="Arial" w:hAnsi="Arial" w:cs="Arial"/>
          <w:color w:val="222222"/>
          <w:sz w:val="20"/>
        </w:rPr>
        <w:br/>
      </w:r>
      <w:r w:rsidRPr="004B1D08">
        <w:rPr>
          <w:rFonts w:ascii="Arial" w:hAnsi="Arial" w:cs="Arial"/>
          <w:color w:val="222222"/>
          <w:sz w:val="20"/>
        </w:rPr>
        <w:br/>
      </w:r>
      <w:r w:rsidRPr="004B1D08">
        <w:rPr>
          <w:rFonts w:ascii="Arial" w:hAnsi="Arial" w:cs="Arial"/>
          <w:color w:val="222222"/>
          <w:sz w:val="20"/>
          <w:shd w:val="clear" w:color="auto" w:fill="FFFFFF"/>
        </w:rPr>
        <w:t xml:space="preserve">  Basic goals for this </w:t>
      </w:r>
      <w:proofErr w:type="spellStart"/>
      <w:r w:rsidRPr="004B1D08">
        <w:rPr>
          <w:rFonts w:ascii="Arial" w:hAnsi="Arial" w:cs="Arial"/>
          <w:color w:val="222222"/>
          <w:sz w:val="20"/>
          <w:shd w:val="clear" w:color="auto" w:fill="FFFFFF"/>
        </w:rPr>
        <w:t>year.s</w:t>
      </w:r>
      <w:proofErr w:type="spellEnd"/>
      <w:r w:rsidRPr="004B1D08">
        <w:rPr>
          <w:rFonts w:ascii="Arial" w:hAnsi="Arial" w:cs="Arial"/>
          <w:color w:val="222222"/>
          <w:sz w:val="20"/>
          <w:shd w:val="clear" w:color="auto" w:fill="FFFFFF"/>
        </w:rPr>
        <w:t xml:space="preserve"> advocacy included the following:</w:t>
      </w:r>
      <w:r w:rsidRPr="004B1D08">
        <w:rPr>
          <w:rFonts w:ascii="Arial" w:hAnsi="Arial" w:cs="Arial"/>
          <w:color w:val="222222"/>
          <w:sz w:val="20"/>
        </w:rPr>
        <w:br/>
      </w:r>
      <w:r w:rsidRPr="004B1D08">
        <w:rPr>
          <w:rFonts w:ascii="Arial" w:hAnsi="Arial" w:cs="Arial"/>
          <w:color w:val="222222"/>
          <w:sz w:val="20"/>
        </w:rPr>
        <w:br/>
      </w:r>
      <w:r w:rsidRPr="004B1D08">
        <w:rPr>
          <w:rFonts w:ascii="Arial" w:hAnsi="Arial" w:cs="Arial"/>
          <w:color w:val="222222"/>
          <w:sz w:val="20"/>
          <w:shd w:val="clear" w:color="auto" w:fill="FFFFFF"/>
        </w:rPr>
        <w:t>        1) $36 billion for NIH ,including $50 mill for CDC CRC Prevention Program, $62 mill for</w:t>
      </w:r>
      <w:r w:rsidRPr="004B1D08">
        <w:rPr>
          <w:rFonts w:ascii="Arial" w:hAnsi="Arial" w:cs="Arial"/>
          <w:color w:val="222222"/>
          <w:sz w:val="20"/>
        </w:rPr>
        <w:br/>
      </w:r>
      <w:r w:rsidRPr="004B1D08">
        <w:rPr>
          <w:rFonts w:ascii="Arial" w:hAnsi="Arial" w:cs="Arial"/>
          <w:color w:val="222222"/>
          <w:sz w:val="20"/>
        </w:rPr>
        <w:br/>
      </w:r>
      <w:r w:rsidRPr="004B1D08">
        <w:rPr>
          <w:rFonts w:ascii="Arial" w:hAnsi="Arial" w:cs="Arial"/>
          <w:color w:val="222222"/>
          <w:sz w:val="20"/>
          <w:shd w:val="clear" w:color="auto" w:fill="FFFFFF"/>
        </w:rPr>
        <w:t xml:space="preserve">            CDC Viral Hepatitis Program, and $1 mill for IBD .Overall, $2.16 </w:t>
      </w:r>
      <w:proofErr w:type="spellStart"/>
      <w:r w:rsidRPr="004B1D08">
        <w:rPr>
          <w:rFonts w:ascii="Arial" w:hAnsi="Arial" w:cs="Arial"/>
          <w:color w:val="222222"/>
          <w:sz w:val="20"/>
          <w:shd w:val="clear" w:color="auto" w:fill="FFFFFF"/>
        </w:rPr>
        <w:t>bil</w:t>
      </w:r>
      <w:proofErr w:type="spellEnd"/>
      <w:r w:rsidRPr="004B1D08">
        <w:rPr>
          <w:rFonts w:ascii="Arial" w:hAnsi="Arial" w:cs="Arial"/>
          <w:color w:val="222222"/>
          <w:sz w:val="20"/>
          <w:shd w:val="clear" w:color="auto" w:fill="FFFFFF"/>
        </w:rPr>
        <w:t xml:space="preserve"> for NIDDK .</w:t>
      </w:r>
      <w:r w:rsidRPr="004B1D08">
        <w:rPr>
          <w:rFonts w:ascii="Arial" w:hAnsi="Arial" w:cs="Arial"/>
          <w:color w:val="222222"/>
          <w:sz w:val="20"/>
        </w:rPr>
        <w:br/>
      </w:r>
      <w:r w:rsidRPr="004B1D08">
        <w:rPr>
          <w:rFonts w:ascii="Arial" w:hAnsi="Arial" w:cs="Arial"/>
          <w:color w:val="222222"/>
          <w:sz w:val="20"/>
        </w:rPr>
        <w:br/>
      </w:r>
      <w:r w:rsidRPr="004B1D08">
        <w:rPr>
          <w:rFonts w:ascii="Arial" w:hAnsi="Arial" w:cs="Arial"/>
          <w:color w:val="222222"/>
          <w:sz w:val="20"/>
          <w:shd w:val="clear" w:color="auto" w:fill="FFFFFF"/>
        </w:rPr>
        <w:t>         2) Legislative priorities include passage of SCREEN Act and Removal of Barriers to CRC</w:t>
      </w:r>
      <w:r w:rsidRPr="004B1D08">
        <w:rPr>
          <w:rFonts w:ascii="Arial" w:hAnsi="Arial" w:cs="Arial"/>
          <w:color w:val="222222"/>
          <w:sz w:val="20"/>
        </w:rPr>
        <w:br/>
      </w:r>
      <w:r w:rsidRPr="004B1D08">
        <w:rPr>
          <w:rFonts w:ascii="Arial" w:hAnsi="Arial" w:cs="Arial"/>
          <w:color w:val="222222"/>
          <w:sz w:val="20"/>
        </w:rPr>
        <w:br/>
      </w:r>
      <w:r w:rsidRPr="004B1D08">
        <w:rPr>
          <w:rFonts w:ascii="Arial" w:hAnsi="Arial" w:cs="Arial"/>
          <w:color w:val="222222"/>
          <w:sz w:val="20"/>
          <w:shd w:val="clear" w:color="auto" w:fill="FFFFFF"/>
        </w:rPr>
        <w:t>             Screening Act - eliminating cost sharing for Medicare recipients if Px is done during screen-</w:t>
      </w:r>
      <w:r w:rsidRPr="004B1D08">
        <w:rPr>
          <w:rFonts w:ascii="Arial" w:hAnsi="Arial" w:cs="Arial"/>
          <w:color w:val="222222"/>
          <w:sz w:val="20"/>
        </w:rPr>
        <w:br/>
      </w:r>
      <w:r w:rsidRPr="004B1D08">
        <w:rPr>
          <w:rFonts w:ascii="Arial" w:hAnsi="Arial" w:cs="Arial"/>
          <w:color w:val="222222"/>
          <w:sz w:val="20"/>
        </w:rPr>
        <w:br/>
      </w:r>
      <w:r w:rsidRPr="004B1D08">
        <w:rPr>
          <w:rFonts w:ascii="Arial" w:hAnsi="Arial" w:cs="Arial"/>
          <w:color w:val="222222"/>
          <w:sz w:val="20"/>
          <w:shd w:val="clear" w:color="auto" w:fill="FFFFFF"/>
        </w:rPr>
        <w:t>             Ing and for necessary follow-up colonoscopy .</w:t>
      </w:r>
      <w:r w:rsidRPr="004B1D08">
        <w:rPr>
          <w:rFonts w:ascii="Arial" w:hAnsi="Arial" w:cs="Arial"/>
          <w:color w:val="222222"/>
          <w:sz w:val="20"/>
        </w:rPr>
        <w:br/>
      </w:r>
      <w:r w:rsidRPr="004B1D08">
        <w:rPr>
          <w:rFonts w:ascii="Arial" w:hAnsi="Arial" w:cs="Arial"/>
          <w:color w:val="222222"/>
          <w:sz w:val="20"/>
        </w:rPr>
        <w:br/>
      </w:r>
      <w:r w:rsidRPr="004B1D08">
        <w:rPr>
          <w:rFonts w:ascii="Arial" w:hAnsi="Arial" w:cs="Arial"/>
          <w:color w:val="222222"/>
          <w:sz w:val="20"/>
          <w:shd w:val="clear" w:color="auto" w:fill="FFFFFF"/>
        </w:rPr>
        <w:t>         3) FDA regulatory pathway for approval of biosimilars that emphasize patient safety and efficacy,</w:t>
      </w:r>
      <w:r w:rsidRPr="004B1D08">
        <w:rPr>
          <w:rFonts w:ascii="Arial" w:hAnsi="Arial" w:cs="Arial"/>
          <w:color w:val="222222"/>
          <w:sz w:val="20"/>
        </w:rPr>
        <w:br/>
      </w:r>
      <w:r w:rsidRPr="004B1D08">
        <w:rPr>
          <w:rFonts w:ascii="Arial" w:hAnsi="Arial" w:cs="Arial"/>
          <w:color w:val="222222"/>
          <w:sz w:val="20"/>
        </w:rPr>
        <w:br/>
      </w:r>
      <w:r w:rsidRPr="004B1D08">
        <w:rPr>
          <w:rFonts w:ascii="Arial" w:hAnsi="Arial" w:cs="Arial"/>
          <w:color w:val="222222"/>
          <w:sz w:val="20"/>
          <w:shd w:val="clear" w:color="auto" w:fill="FFFFFF"/>
        </w:rPr>
        <w:t>         4) Patient access to nutritional care with coverage for nutritional treatments and pathways for </w:t>
      </w:r>
      <w:r w:rsidRPr="004B1D08">
        <w:rPr>
          <w:rFonts w:ascii="Arial" w:hAnsi="Arial" w:cs="Arial"/>
          <w:color w:val="222222"/>
          <w:sz w:val="20"/>
        </w:rPr>
        <w:br/>
      </w:r>
      <w:r w:rsidRPr="004B1D08">
        <w:rPr>
          <w:rFonts w:ascii="Arial" w:hAnsi="Arial" w:cs="Arial"/>
          <w:color w:val="222222"/>
          <w:sz w:val="20"/>
        </w:rPr>
        <w:br/>
      </w:r>
      <w:r w:rsidRPr="004B1D08">
        <w:rPr>
          <w:rFonts w:ascii="Arial" w:hAnsi="Arial" w:cs="Arial"/>
          <w:color w:val="222222"/>
          <w:sz w:val="20"/>
          <w:shd w:val="clear" w:color="auto" w:fill="FFFFFF"/>
        </w:rPr>
        <w:t>              medical foods and labeling of gluten in medicines and foods.</w:t>
      </w:r>
      <w:r w:rsidRPr="004B1D08">
        <w:rPr>
          <w:rFonts w:ascii="Arial" w:hAnsi="Arial" w:cs="Arial"/>
          <w:color w:val="222222"/>
          <w:sz w:val="20"/>
        </w:rPr>
        <w:br/>
      </w:r>
      <w:r w:rsidRPr="004B1D08">
        <w:rPr>
          <w:rFonts w:ascii="Arial" w:hAnsi="Arial" w:cs="Arial"/>
          <w:color w:val="222222"/>
          <w:sz w:val="20"/>
        </w:rPr>
        <w:br/>
      </w:r>
      <w:r w:rsidRPr="004B1D08">
        <w:rPr>
          <w:rFonts w:ascii="Arial" w:hAnsi="Arial" w:cs="Arial"/>
          <w:color w:val="222222"/>
          <w:sz w:val="20"/>
          <w:shd w:val="clear" w:color="auto" w:fill="FFFFFF"/>
        </w:rPr>
        <w:t>          5) preservation of basic patient protections esp. discrimination against patients with pre-existing </w:t>
      </w:r>
      <w:r w:rsidRPr="004B1D08">
        <w:rPr>
          <w:rFonts w:ascii="Arial" w:hAnsi="Arial" w:cs="Arial"/>
          <w:color w:val="222222"/>
          <w:sz w:val="20"/>
        </w:rPr>
        <w:br/>
      </w:r>
      <w:r w:rsidRPr="004B1D08">
        <w:rPr>
          <w:rFonts w:ascii="Arial" w:hAnsi="Arial" w:cs="Arial"/>
          <w:color w:val="222222"/>
          <w:sz w:val="20"/>
        </w:rPr>
        <w:br/>
      </w:r>
      <w:r w:rsidRPr="004B1D08">
        <w:rPr>
          <w:rFonts w:ascii="Arial" w:hAnsi="Arial" w:cs="Arial"/>
          <w:color w:val="222222"/>
          <w:sz w:val="20"/>
          <w:shd w:val="clear" w:color="auto" w:fill="FFFFFF"/>
        </w:rPr>
        <w:t>                conditions ; out of pocket maximums; allowance of children to stay of parents healthcare plan</w:t>
      </w:r>
      <w:r w:rsidRPr="004B1D08">
        <w:rPr>
          <w:rFonts w:ascii="Arial" w:hAnsi="Arial" w:cs="Arial"/>
          <w:color w:val="222222"/>
          <w:sz w:val="20"/>
        </w:rPr>
        <w:br/>
      </w:r>
      <w:r w:rsidRPr="004B1D08">
        <w:rPr>
          <w:rFonts w:ascii="Arial" w:hAnsi="Arial" w:cs="Arial"/>
          <w:color w:val="222222"/>
          <w:sz w:val="20"/>
        </w:rPr>
        <w:br/>
      </w:r>
      <w:r w:rsidRPr="004B1D08">
        <w:rPr>
          <w:rFonts w:ascii="Arial" w:hAnsi="Arial" w:cs="Arial"/>
          <w:color w:val="222222"/>
          <w:sz w:val="20"/>
          <w:shd w:val="clear" w:color="auto" w:fill="FFFFFF"/>
        </w:rPr>
        <w:t>                 to age 26.</w:t>
      </w:r>
      <w:r w:rsidRPr="004B1D08">
        <w:rPr>
          <w:rFonts w:ascii="Arial" w:hAnsi="Arial" w:cs="Arial"/>
          <w:color w:val="222222"/>
          <w:sz w:val="20"/>
        </w:rPr>
        <w:br/>
      </w:r>
      <w:r w:rsidRPr="004B1D08">
        <w:rPr>
          <w:rFonts w:ascii="Arial" w:hAnsi="Arial" w:cs="Arial"/>
          <w:color w:val="222222"/>
          <w:sz w:val="20"/>
        </w:rPr>
        <w:br/>
      </w:r>
      <w:r w:rsidRPr="004B1D08">
        <w:rPr>
          <w:rFonts w:ascii="Arial" w:hAnsi="Arial" w:cs="Arial"/>
          <w:color w:val="222222"/>
          <w:sz w:val="20"/>
          <w:shd w:val="clear" w:color="auto" w:fill="FFFFFF"/>
        </w:rPr>
        <w:t>  </w:t>
      </w:r>
      <w:r w:rsidRPr="004B1D08">
        <w:rPr>
          <w:rStyle w:val="il"/>
          <w:rFonts w:ascii="Arial" w:hAnsi="Arial" w:cs="Arial"/>
          <w:color w:val="222222"/>
          <w:sz w:val="20"/>
          <w:shd w:val="clear" w:color="auto" w:fill="FFFFFF"/>
        </w:rPr>
        <w:t>DDNC</w:t>
      </w:r>
      <w:r w:rsidRPr="004B1D08">
        <w:rPr>
          <w:rFonts w:ascii="Arial" w:hAnsi="Arial" w:cs="Arial"/>
          <w:color w:val="222222"/>
          <w:sz w:val="20"/>
          <w:shd w:val="clear" w:color="auto" w:fill="FFFFFF"/>
        </w:rPr>
        <w:t> Fall Institutional Member Policy Roundtable will be held on Tues. Oct 30 on Capitol Hill and will</w:t>
      </w:r>
      <w:r w:rsidRPr="004B1D08">
        <w:rPr>
          <w:rFonts w:ascii="Arial" w:hAnsi="Arial" w:cs="Arial"/>
          <w:color w:val="222222"/>
          <w:sz w:val="20"/>
        </w:rPr>
        <w:br/>
      </w:r>
      <w:r w:rsidRPr="004B1D08">
        <w:rPr>
          <w:rFonts w:ascii="Arial" w:hAnsi="Arial" w:cs="Arial"/>
          <w:color w:val="222222"/>
          <w:sz w:val="20"/>
        </w:rPr>
        <w:br/>
      </w:r>
      <w:r w:rsidRPr="004B1D08">
        <w:rPr>
          <w:rFonts w:ascii="Arial" w:hAnsi="Arial" w:cs="Arial"/>
          <w:color w:val="222222"/>
          <w:sz w:val="20"/>
          <w:shd w:val="clear" w:color="auto" w:fill="FFFFFF"/>
        </w:rPr>
        <w:t>Include Global Healthy Living’s Cory Greenblatt and reps from Turpin, Downs on “Key Patient Access</w:t>
      </w:r>
      <w:r w:rsidRPr="004B1D08">
        <w:rPr>
          <w:rFonts w:ascii="Arial" w:hAnsi="Arial" w:cs="Arial"/>
          <w:color w:val="222222"/>
          <w:sz w:val="20"/>
        </w:rPr>
        <w:br/>
      </w:r>
      <w:r w:rsidRPr="004B1D08">
        <w:rPr>
          <w:rFonts w:ascii="Arial" w:hAnsi="Arial" w:cs="Arial"/>
          <w:color w:val="222222"/>
          <w:sz w:val="20"/>
        </w:rPr>
        <w:br/>
      </w:r>
      <w:r w:rsidRPr="004B1D08">
        <w:rPr>
          <w:rFonts w:ascii="Arial" w:hAnsi="Arial" w:cs="Arial"/>
          <w:color w:val="222222"/>
          <w:sz w:val="20"/>
          <w:shd w:val="clear" w:color="auto" w:fill="FFFFFF"/>
        </w:rPr>
        <w:t>Issues, Federal and State” and presentations by our Institutional Members (AbbVie, Pfizer, Takeda, et al)</w:t>
      </w:r>
      <w:r w:rsidRPr="004B1D08">
        <w:rPr>
          <w:rFonts w:ascii="Arial" w:hAnsi="Arial" w:cs="Arial"/>
          <w:color w:val="222222"/>
          <w:sz w:val="20"/>
        </w:rPr>
        <w:br/>
      </w:r>
      <w:r w:rsidRPr="004B1D08">
        <w:rPr>
          <w:rFonts w:ascii="Arial" w:hAnsi="Arial" w:cs="Arial"/>
          <w:color w:val="222222"/>
          <w:sz w:val="20"/>
        </w:rPr>
        <w:br/>
      </w:r>
      <w:r w:rsidRPr="004B1D08">
        <w:rPr>
          <w:rFonts w:ascii="Arial" w:hAnsi="Arial" w:cs="Arial"/>
          <w:color w:val="222222"/>
          <w:sz w:val="20"/>
          <w:shd w:val="clear" w:color="auto" w:fill="FFFFFF"/>
        </w:rPr>
        <w:t>  Once again, the </w:t>
      </w:r>
      <w:r w:rsidRPr="004B1D08">
        <w:rPr>
          <w:rStyle w:val="il"/>
          <w:rFonts w:ascii="Arial" w:hAnsi="Arial" w:cs="Arial"/>
          <w:color w:val="222222"/>
          <w:sz w:val="20"/>
          <w:shd w:val="clear" w:color="auto" w:fill="FFFFFF"/>
        </w:rPr>
        <w:t>DDNC</w:t>
      </w:r>
      <w:r w:rsidRPr="004B1D08">
        <w:rPr>
          <w:rFonts w:ascii="Arial" w:hAnsi="Arial" w:cs="Arial"/>
          <w:color w:val="222222"/>
          <w:sz w:val="20"/>
          <w:shd w:val="clear" w:color="auto" w:fill="FFFFFF"/>
        </w:rPr>
        <w:t> would like to express our deep gratitude to the FGS for their steadfast and loyal</w:t>
      </w:r>
      <w:r w:rsidRPr="004B1D08">
        <w:rPr>
          <w:rFonts w:ascii="Arial" w:hAnsi="Arial" w:cs="Arial"/>
          <w:color w:val="222222"/>
          <w:sz w:val="20"/>
        </w:rPr>
        <w:br/>
      </w:r>
      <w:r w:rsidRPr="004B1D08">
        <w:rPr>
          <w:rFonts w:ascii="Arial" w:hAnsi="Arial" w:cs="Arial"/>
          <w:color w:val="222222"/>
          <w:sz w:val="20"/>
        </w:rPr>
        <w:br/>
      </w:r>
      <w:r w:rsidRPr="004B1D08">
        <w:rPr>
          <w:rFonts w:ascii="Arial" w:hAnsi="Arial" w:cs="Arial"/>
          <w:color w:val="222222"/>
          <w:sz w:val="20"/>
          <w:shd w:val="clear" w:color="auto" w:fill="FFFFFF"/>
        </w:rPr>
        <w:t xml:space="preserve">support .                                                                           James DeGerome, </w:t>
      </w:r>
      <w:proofErr w:type="gramStart"/>
      <w:r w:rsidRPr="004B1D08">
        <w:rPr>
          <w:rFonts w:ascii="Arial" w:hAnsi="Arial" w:cs="Arial"/>
          <w:color w:val="222222"/>
          <w:sz w:val="20"/>
          <w:shd w:val="clear" w:color="auto" w:fill="FFFFFF"/>
        </w:rPr>
        <w:t>MD,FACP</w:t>
      </w:r>
      <w:proofErr w:type="gramEnd"/>
      <w:r w:rsidRPr="004B1D08">
        <w:rPr>
          <w:rFonts w:ascii="Arial" w:hAnsi="Arial" w:cs="Arial"/>
          <w:color w:val="222222"/>
          <w:sz w:val="20"/>
          <w:shd w:val="clear" w:color="auto" w:fill="FFFFFF"/>
        </w:rPr>
        <w:t>,FACG</w:t>
      </w:r>
      <w:r w:rsidRPr="004B1D08">
        <w:rPr>
          <w:rFonts w:ascii="Arial" w:hAnsi="Arial" w:cs="Arial"/>
          <w:color w:val="222222"/>
          <w:sz w:val="20"/>
        </w:rPr>
        <w:br/>
      </w:r>
      <w:r w:rsidRPr="004B1D08">
        <w:rPr>
          <w:rFonts w:ascii="Arial" w:hAnsi="Arial" w:cs="Arial"/>
          <w:color w:val="222222"/>
          <w:sz w:val="20"/>
          <w:shd w:val="clear" w:color="auto" w:fill="FFFFFF"/>
        </w:rPr>
        <w:t>                                                                                         Director of Development, </w:t>
      </w:r>
      <w:r w:rsidRPr="004B1D08">
        <w:rPr>
          <w:rStyle w:val="il"/>
          <w:rFonts w:ascii="Arial" w:hAnsi="Arial" w:cs="Arial"/>
          <w:color w:val="222222"/>
          <w:sz w:val="20"/>
          <w:shd w:val="clear" w:color="auto" w:fill="FFFFFF"/>
        </w:rPr>
        <w:t>DDNC</w:t>
      </w:r>
    </w:p>
    <w:sectPr w:rsidR="008B0F9E" w:rsidRPr="004B1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08"/>
    <w:rsid w:val="004B1D08"/>
    <w:rsid w:val="004C0291"/>
    <w:rsid w:val="008B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C1AEF"/>
  <w15:chartTrackingRefBased/>
  <w15:docId w15:val="{0B902EC1-8CB7-41EC-94BC-4DE2C315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B1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Bouck</dc:creator>
  <cp:keywords/>
  <dc:description/>
  <cp:lastModifiedBy>Justin Bouck</cp:lastModifiedBy>
  <cp:revision>1</cp:revision>
  <dcterms:created xsi:type="dcterms:W3CDTF">2018-08-31T20:26:00Z</dcterms:created>
  <dcterms:modified xsi:type="dcterms:W3CDTF">2018-08-31T20:27:00Z</dcterms:modified>
</cp:coreProperties>
</file>